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9D49" w14:textId="2EF1C7F9" w:rsidR="006A4ADD" w:rsidRDefault="006A4ADD" w:rsidP="00FE17C2">
      <w:pPr>
        <w:jc w:val="center"/>
      </w:pPr>
      <w:r>
        <w:t>Tutti vogliono la riapertura delle scuole. Ma pochi si preoccupano delle “cose” che si fanno a scuola.</w:t>
      </w:r>
    </w:p>
    <w:p w14:paraId="5489FE5A" w14:textId="12225DA5" w:rsidR="00A21214" w:rsidRPr="003C3AF7" w:rsidRDefault="00A21214" w:rsidP="002116BF">
      <w:pPr>
        <w:jc w:val="center"/>
        <w:rPr>
          <w:b/>
          <w:bCs/>
          <w:sz w:val="72"/>
          <w:szCs w:val="72"/>
        </w:rPr>
      </w:pPr>
      <w:r w:rsidRPr="003C3AF7">
        <w:rPr>
          <w:b/>
          <w:bCs/>
          <w:sz w:val="72"/>
          <w:szCs w:val="72"/>
        </w:rPr>
        <w:t>Settimana Civica</w:t>
      </w:r>
    </w:p>
    <w:p w14:paraId="4CEFB749" w14:textId="77777777" w:rsidR="00A21214" w:rsidRPr="00E61EE7" w:rsidRDefault="00A21214" w:rsidP="002116BF">
      <w:pPr>
        <w:jc w:val="center"/>
        <w:rPr>
          <w:b/>
          <w:bCs/>
          <w:sz w:val="28"/>
          <w:szCs w:val="28"/>
        </w:rPr>
      </w:pPr>
      <w:r w:rsidRPr="00E61EE7">
        <w:rPr>
          <w:b/>
          <w:bCs/>
          <w:sz w:val="28"/>
          <w:szCs w:val="28"/>
        </w:rPr>
        <w:t>19 – 25 aprile 2021</w:t>
      </w:r>
    </w:p>
    <w:p w14:paraId="23573746" w14:textId="77777777" w:rsidR="00A21214" w:rsidRDefault="00A21214" w:rsidP="002116BF">
      <w:pPr>
        <w:jc w:val="center"/>
      </w:pPr>
    </w:p>
    <w:p w14:paraId="528B6856" w14:textId="77777777" w:rsidR="00FA75C1" w:rsidRDefault="00FA75C1" w:rsidP="00FA75C1">
      <w:pPr>
        <w:jc w:val="center"/>
      </w:pPr>
      <w:r>
        <w:t>Non siamo solo abitanti</w:t>
      </w:r>
    </w:p>
    <w:p w14:paraId="63F04468" w14:textId="77777777" w:rsidR="00A21214" w:rsidRPr="001F388E" w:rsidRDefault="00A21214" w:rsidP="002116BF">
      <w:pPr>
        <w:jc w:val="center"/>
        <w:rPr>
          <w:b/>
          <w:bCs/>
          <w:sz w:val="48"/>
          <w:szCs w:val="48"/>
        </w:rPr>
      </w:pPr>
      <w:r w:rsidRPr="001F388E">
        <w:rPr>
          <w:b/>
          <w:bCs/>
          <w:sz w:val="48"/>
          <w:szCs w:val="48"/>
        </w:rPr>
        <w:t>Noi come cittadini. Noi come popolo.</w:t>
      </w:r>
    </w:p>
    <w:p w14:paraId="7ED12E76" w14:textId="77777777" w:rsidR="00517AE3" w:rsidRPr="00FE17C2" w:rsidRDefault="00517AE3" w:rsidP="00B92F95">
      <w:pPr>
        <w:jc w:val="center"/>
        <w:rPr>
          <w:sz w:val="16"/>
          <w:szCs w:val="16"/>
        </w:rPr>
      </w:pPr>
    </w:p>
    <w:p w14:paraId="39F05616" w14:textId="77777777" w:rsidR="00517AE3" w:rsidRDefault="00517AE3" w:rsidP="00517AE3">
      <w:pPr>
        <w:jc w:val="center"/>
        <w:rPr>
          <w:i/>
          <w:iCs/>
        </w:rPr>
      </w:pPr>
      <w:r w:rsidRPr="007E7C61">
        <w:rPr>
          <w:i/>
          <w:iCs/>
        </w:rPr>
        <w:t xml:space="preserve">In memoria di </w:t>
      </w:r>
      <w:r w:rsidRPr="00626118">
        <w:rPr>
          <w:b/>
          <w:bCs/>
          <w:i/>
          <w:iCs/>
        </w:rPr>
        <w:t>Luca Attanasio</w:t>
      </w:r>
      <w:r>
        <w:rPr>
          <w:i/>
          <w:iCs/>
        </w:rPr>
        <w:t>, cittadino esemplare</w:t>
      </w:r>
    </w:p>
    <w:p w14:paraId="1B5830DD" w14:textId="77777777" w:rsidR="00ED7649" w:rsidRPr="007E7C61" w:rsidRDefault="00ED7649" w:rsidP="00517AE3">
      <w:pPr>
        <w:jc w:val="center"/>
        <w:rPr>
          <w:i/>
          <w:iCs/>
        </w:rPr>
      </w:pPr>
      <w:bookmarkStart w:id="0" w:name="_GoBack"/>
      <w:bookmarkEnd w:id="0"/>
    </w:p>
    <w:p w14:paraId="78EFA746" w14:textId="425F6E21" w:rsidR="00882CBD" w:rsidRPr="00FE17C2" w:rsidRDefault="00882CBD" w:rsidP="00D33430">
      <w:pPr>
        <w:rPr>
          <w:sz w:val="16"/>
          <w:szCs w:val="16"/>
        </w:rPr>
      </w:pPr>
    </w:p>
    <w:p w14:paraId="024CEA84" w14:textId="77777777" w:rsidR="00377E22" w:rsidRPr="00FE17C2" w:rsidRDefault="00377E22" w:rsidP="00D33430">
      <w:pPr>
        <w:rPr>
          <w:sz w:val="16"/>
          <w:szCs w:val="16"/>
        </w:rPr>
      </w:pPr>
    </w:p>
    <w:p w14:paraId="3FA25FED" w14:textId="5AD90728" w:rsidR="00994A14" w:rsidRPr="00357EDA" w:rsidRDefault="00882CBD" w:rsidP="00357EDA">
      <w:pPr>
        <w:tabs>
          <w:tab w:val="left" w:pos="3119"/>
        </w:tabs>
      </w:pPr>
      <w:r w:rsidRPr="009A3B3B">
        <w:rPr>
          <w:b/>
          <w:bCs/>
        </w:rPr>
        <w:t>Dal 19 al 25 aprile 2021 si svolgerà la</w:t>
      </w:r>
      <w:r w:rsidR="00664450">
        <w:rPr>
          <w:b/>
          <w:bCs/>
        </w:rPr>
        <w:t xml:space="preserve"> prima</w:t>
      </w:r>
      <w:r w:rsidRPr="009A3B3B">
        <w:rPr>
          <w:b/>
          <w:bCs/>
        </w:rPr>
        <w:t xml:space="preserve"> </w:t>
      </w:r>
      <w:r w:rsidR="00664450">
        <w:rPr>
          <w:b/>
          <w:bCs/>
        </w:rPr>
        <w:t>“</w:t>
      </w:r>
      <w:r w:rsidRPr="009A3B3B">
        <w:rPr>
          <w:b/>
          <w:bCs/>
        </w:rPr>
        <w:t>Settimana Civica</w:t>
      </w:r>
      <w:r w:rsidR="00664450">
        <w:rPr>
          <w:b/>
          <w:bCs/>
        </w:rPr>
        <w:t>”</w:t>
      </w:r>
      <w:r w:rsidR="00EF4E1B">
        <w:rPr>
          <w:b/>
          <w:bCs/>
        </w:rPr>
        <w:t xml:space="preserve">, </w:t>
      </w:r>
      <w:proofErr w:type="gramStart"/>
      <w:r w:rsidR="00EF4E1B">
        <w:rPr>
          <w:b/>
          <w:bCs/>
        </w:rPr>
        <w:t xml:space="preserve">una </w:t>
      </w:r>
      <w:proofErr w:type="gramEnd"/>
      <w:r w:rsidR="00EF4E1B">
        <w:rPr>
          <w:b/>
          <w:bCs/>
        </w:rPr>
        <w:t xml:space="preserve">originale iniziativa dedicata alla valorizzazione e promozione dell’educazione civica </w:t>
      </w:r>
      <w:r w:rsidR="001473E9">
        <w:t>voluta</w:t>
      </w:r>
      <w:r w:rsidR="00C70A1D">
        <w:t xml:space="preserve"> dal Parlamento</w:t>
      </w:r>
      <w:r w:rsidR="00AA436A">
        <w:t xml:space="preserve"> nel 2019</w:t>
      </w:r>
      <w:r w:rsidR="00357EDA" w:rsidRPr="00357EDA">
        <w:t xml:space="preserve"> </w:t>
      </w:r>
      <w:r w:rsidR="00357EDA">
        <w:t>per “</w:t>
      </w:r>
      <w:r w:rsidR="00357EDA" w:rsidRPr="007F35D4">
        <w:rPr>
          <w:rFonts w:eastAsiaTheme="minorEastAsia" w:cs="Georgia"/>
          <w:color w:val="1F1F1F"/>
          <w:lang w:eastAsia="ja-JP"/>
        </w:rPr>
        <w:t xml:space="preserve">formare cittadini responsabili e attivi e promuovere la </w:t>
      </w:r>
      <w:r w:rsidR="00913EA6">
        <w:rPr>
          <w:rFonts w:eastAsiaTheme="minorEastAsia" w:cs="Georgia"/>
          <w:color w:val="1F1F1F"/>
          <w:lang w:eastAsia="ja-JP"/>
        </w:rPr>
        <w:t xml:space="preserve">loro </w:t>
      </w:r>
      <w:r w:rsidR="00357EDA" w:rsidRPr="007F35D4">
        <w:rPr>
          <w:rFonts w:eastAsiaTheme="minorEastAsia" w:cs="Georgia"/>
          <w:color w:val="1F1F1F"/>
          <w:lang w:eastAsia="ja-JP"/>
        </w:rPr>
        <w:t>partecipazione piena e consapevole alla vita civica, culturale e sociale delle comunità.</w:t>
      </w:r>
      <w:r w:rsidR="00357EDA">
        <w:rPr>
          <w:rFonts w:eastAsiaTheme="minorEastAsia" w:cs="Georgia"/>
          <w:color w:val="1F1F1F"/>
          <w:lang w:eastAsia="ja-JP"/>
        </w:rPr>
        <w:t>”</w:t>
      </w:r>
    </w:p>
    <w:p w14:paraId="00FDE0F0" w14:textId="78F4702B" w:rsidR="002D3AFD" w:rsidRPr="00AE4C88" w:rsidRDefault="002D3AFD" w:rsidP="002D3AFD">
      <w:pPr>
        <w:tabs>
          <w:tab w:val="left" w:pos="2694"/>
        </w:tabs>
        <w:rPr>
          <w:b/>
          <w:bCs/>
          <w:sz w:val="22"/>
          <w:szCs w:val="22"/>
        </w:rPr>
      </w:pPr>
    </w:p>
    <w:p w14:paraId="5480275E" w14:textId="246EBFCD" w:rsidR="00EF3FD2" w:rsidRDefault="00EF3FD2" w:rsidP="002D3AFD">
      <w:pPr>
        <w:tabs>
          <w:tab w:val="left" w:pos="2694"/>
        </w:tabs>
      </w:pPr>
      <w:r>
        <w:t xml:space="preserve">Al termine del primo anno dell’insegnamento </w:t>
      </w:r>
      <w:proofErr w:type="gramStart"/>
      <w:r>
        <w:t>dell’</w:t>
      </w:r>
      <w:proofErr w:type="gramEnd"/>
      <w:r>
        <w:t>educazione civica vale la pena</w:t>
      </w:r>
      <w:r w:rsidR="00377E22">
        <w:t xml:space="preserve"> </w:t>
      </w:r>
      <w:r w:rsidR="00377E22" w:rsidRPr="004C09C6">
        <w:rPr>
          <w:b/>
          <w:bCs/>
        </w:rPr>
        <w:t>riaccendere i riflettori</w:t>
      </w:r>
      <w:r w:rsidR="006A4ADD" w:rsidRPr="004C09C6">
        <w:rPr>
          <w:b/>
          <w:bCs/>
        </w:rPr>
        <w:t xml:space="preserve"> su quest</w:t>
      </w:r>
      <w:r w:rsidR="00973574" w:rsidRPr="004C09C6">
        <w:rPr>
          <w:b/>
          <w:bCs/>
        </w:rPr>
        <w:t xml:space="preserve">o </w:t>
      </w:r>
      <w:r w:rsidR="008E17B3" w:rsidRPr="004C09C6">
        <w:rPr>
          <w:b/>
          <w:bCs/>
        </w:rPr>
        <w:t>difficile</w:t>
      </w:r>
      <w:r w:rsidR="00973574" w:rsidRPr="004C09C6">
        <w:rPr>
          <w:b/>
          <w:bCs/>
        </w:rPr>
        <w:t xml:space="preserve"> lavoro educativo</w:t>
      </w:r>
      <w:r w:rsidR="00D671FA">
        <w:rPr>
          <w:b/>
          <w:bCs/>
        </w:rPr>
        <w:t xml:space="preserve"> che ci riguarda tutti</w:t>
      </w:r>
      <w:r w:rsidR="00973574">
        <w:t>.</w:t>
      </w:r>
    </w:p>
    <w:p w14:paraId="3E59559E" w14:textId="77777777" w:rsidR="00EF3FD2" w:rsidRPr="00AE4C88" w:rsidRDefault="00EF3FD2" w:rsidP="002D3AFD">
      <w:pPr>
        <w:tabs>
          <w:tab w:val="left" w:pos="2694"/>
        </w:tabs>
        <w:rPr>
          <w:b/>
          <w:bCs/>
          <w:sz w:val="22"/>
          <w:szCs w:val="22"/>
        </w:rPr>
      </w:pPr>
    </w:p>
    <w:p w14:paraId="58EE6A0B" w14:textId="7AB6C8BB" w:rsidR="00B315B3" w:rsidRDefault="00B315B3" w:rsidP="002D3AFD">
      <w:pPr>
        <w:tabs>
          <w:tab w:val="left" w:pos="2694"/>
        </w:tabs>
        <w:rPr>
          <w:b/>
          <w:bCs/>
        </w:rPr>
      </w:pPr>
      <w:r>
        <w:rPr>
          <w:b/>
          <w:bCs/>
        </w:rPr>
        <w:t>Perché l’Educazione Civica?</w:t>
      </w:r>
    </w:p>
    <w:p w14:paraId="1FE93AB5" w14:textId="1165CB63" w:rsidR="00AB4D7D" w:rsidRPr="00302B0F" w:rsidRDefault="00AB4D7D" w:rsidP="00AB4D7D">
      <w:r w:rsidRPr="00C8527D">
        <w:t>Mai come oggi</w:t>
      </w:r>
      <w:r>
        <w:t xml:space="preserve">, mentre fronteggiamo le tante </w:t>
      </w:r>
      <w:r w:rsidR="00717CA0">
        <w:t>crisi</w:t>
      </w:r>
      <w:r>
        <w:t xml:space="preserve"> aggravate dalla pandemia</w:t>
      </w:r>
      <w:r w:rsidR="002358F2">
        <w:t xml:space="preserve"> Covid-19</w:t>
      </w:r>
      <w:r>
        <w:t xml:space="preserve">, abbiamo bisogno di ricordare a tutti che </w:t>
      </w:r>
      <w:r w:rsidRPr="009D3A3A">
        <w:rPr>
          <w:b/>
          <w:bCs/>
        </w:rPr>
        <w:t>non siamo solo abitanti</w:t>
      </w:r>
      <w:r>
        <w:t xml:space="preserve"> di un paese che vivono come individui isolati, </w:t>
      </w:r>
      <w:r w:rsidRPr="009D3A3A">
        <w:rPr>
          <w:b/>
          <w:bCs/>
        </w:rPr>
        <w:t>ma cittadini parte di un popolo</w:t>
      </w:r>
      <w:r>
        <w:t xml:space="preserve"> e di</w:t>
      </w:r>
      <w:r w:rsidRPr="00302B0F">
        <w:t xml:space="preserve"> una comunità che riconosce i nostri diritti fondamentali </w:t>
      </w:r>
      <w:r>
        <w:t>e</w:t>
      </w:r>
      <w:r w:rsidRPr="00302B0F">
        <w:t xml:space="preserve"> richiede un forte senso di responsabilità personale e collettiva.</w:t>
      </w:r>
      <w:r w:rsidR="00EF3FD2">
        <w:t xml:space="preserve"> </w:t>
      </w:r>
    </w:p>
    <w:p w14:paraId="134C66FC" w14:textId="77777777" w:rsidR="00AA436A" w:rsidRPr="00AE4C88" w:rsidRDefault="00AA436A" w:rsidP="00AA436A">
      <w:pPr>
        <w:rPr>
          <w:sz w:val="22"/>
          <w:szCs w:val="22"/>
        </w:rPr>
      </w:pPr>
    </w:p>
    <w:p w14:paraId="75179128" w14:textId="77777777" w:rsidR="00AA436A" w:rsidRPr="00CE6D53" w:rsidRDefault="00AA436A" w:rsidP="00AA436A">
      <w:pPr>
        <w:rPr>
          <w:b/>
          <w:bCs/>
        </w:rPr>
      </w:pPr>
      <w:r w:rsidRPr="00CE6D53">
        <w:rPr>
          <w:b/>
          <w:bCs/>
        </w:rPr>
        <w:t>Papa Francesco</w:t>
      </w:r>
    </w:p>
    <w:p w14:paraId="2428B3E7" w14:textId="227B3BC5" w:rsidR="00AA436A" w:rsidRDefault="00AA436A" w:rsidP="00AA436A">
      <w:r>
        <w:t>Lo slogan</w:t>
      </w:r>
      <w:r w:rsidR="004A467B">
        <w:t xml:space="preserve"> della Settimana Civica</w:t>
      </w:r>
      <w:r>
        <w:t xml:space="preserve"> “</w:t>
      </w:r>
      <w:r w:rsidRPr="007C7B31">
        <w:rPr>
          <w:b/>
          <w:bCs/>
        </w:rPr>
        <w:t>Noi come cittadini. Noi come popolo.”</w:t>
      </w:r>
      <w:r>
        <w:rPr>
          <w:b/>
          <w:bCs/>
        </w:rPr>
        <w:t xml:space="preserve"> </w:t>
      </w:r>
      <w:r>
        <w:t>è il cuore del discorso che Papa Francesco, allora Cardinale, ha fatto nel 2010 a Buenos Aires in occasione della Giornata di Pastorale Sociale. “Dobbiamo recuperare la vera natura del cittadino che è convocato per il bene comune. Dobbiamo promuovere una cittadinanza integrale: si è pienamente cittadini solo se ci sentiamo e agiamo come parte della comunità.”</w:t>
      </w:r>
    </w:p>
    <w:p w14:paraId="014FF136" w14:textId="77777777" w:rsidR="00EA6CED" w:rsidRPr="00AE4C88" w:rsidRDefault="00EA6CED" w:rsidP="00EA6CED">
      <w:pPr>
        <w:rPr>
          <w:sz w:val="22"/>
          <w:szCs w:val="22"/>
        </w:rPr>
      </w:pPr>
    </w:p>
    <w:p w14:paraId="72E55E4F" w14:textId="77777777" w:rsidR="00EA6CED" w:rsidRPr="0082125D" w:rsidRDefault="00EA6CED" w:rsidP="00EA6CED">
      <w:pPr>
        <w:rPr>
          <w:b/>
          <w:bCs/>
        </w:rPr>
      </w:pPr>
      <w:r w:rsidRPr="0082125D">
        <w:rPr>
          <w:b/>
          <w:bCs/>
        </w:rPr>
        <w:t xml:space="preserve">L’esempio di Luca Attanasio </w:t>
      </w:r>
    </w:p>
    <w:p w14:paraId="645FF7A8" w14:textId="77777777" w:rsidR="00EA6CED" w:rsidRPr="00C847BA" w:rsidRDefault="00EA6CED" w:rsidP="00EA6CED">
      <w:r w:rsidRPr="00C847BA">
        <w:t xml:space="preserve">La Settimana Civica </w:t>
      </w:r>
      <w:r>
        <w:t>è</w:t>
      </w:r>
      <w:r w:rsidRPr="00C847BA">
        <w:t xml:space="preserve"> dedicata a</w:t>
      </w:r>
      <w:r>
        <w:t>lla memoria di</w:t>
      </w:r>
      <w:r w:rsidRPr="00C847BA">
        <w:t xml:space="preserve"> </w:t>
      </w:r>
      <w:r w:rsidRPr="00C847BA">
        <w:rPr>
          <w:b/>
          <w:bCs/>
        </w:rPr>
        <w:t>Luca Attanasio</w:t>
      </w:r>
      <w:r>
        <w:rPr>
          <w:b/>
          <w:bCs/>
        </w:rPr>
        <w:t>,</w:t>
      </w:r>
      <w:r w:rsidRPr="00C847BA">
        <w:t xml:space="preserve"> </w:t>
      </w:r>
      <w:r>
        <w:t>riconosciuto da tutti come “</w:t>
      </w:r>
      <w:r w:rsidRPr="00A771DD">
        <w:rPr>
          <w:b/>
          <w:bCs/>
        </w:rPr>
        <w:t>cittadino esemplare</w:t>
      </w:r>
      <w:r>
        <w:t>”, perché la sua testimonianza possa ispirare le scelte e i comportamenti di tutti.</w:t>
      </w:r>
    </w:p>
    <w:p w14:paraId="10BE40DB" w14:textId="77777777" w:rsidR="00EA6CED" w:rsidRPr="00AE4C88" w:rsidRDefault="00EA6CED" w:rsidP="00AA436A">
      <w:pPr>
        <w:rPr>
          <w:sz w:val="22"/>
          <w:szCs w:val="22"/>
        </w:rPr>
      </w:pPr>
    </w:p>
    <w:p w14:paraId="0C62E4F5" w14:textId="77777777" w:rsidR="00AA436A" w:rsidRPr="006E2437" w:rsidRDefault="00AA436A" w:rsidP="00AA436A">
      <w:pPr>
        <w:rPr>
          <w:b/>
          <w:bCs/>
        </w:rPr>
      </w:pPr>
      <w:r>
        <w:rPr>
          <w:b/>
          <w:bCs/>
        </w:rPr>
        <w:t>I promotori della Settimana Civica</w:t>
      </w:r>
    </w:p>
    <w:p w14:paraId="48F64BBE" w14:textId="77777777" w:rsidR="00AA436A" w:rsidRPr="00B95848" w:rsidRDefault="00AA436A" w:rsidP="00AA436A">
      <w:r>
        <w:t>La Settimana Civica</w:t>
      </w:r>
      <w:r w:rsidRPr="004D30A1">
        <w:t xml:space="preserve"> è </w:t>
      </w:r>
      <w:r>
        <w:t>co-promossa</w:t>
      </w:r>
      <w:r w:rsidRPr="004D30A1">
        <w:t xml:space="preserve"> dal</w:t>
      </w:r>
      <w:r>
        <w:t>la</w:t>
      </w:r>
      <w:r w:rsidRPr="004D30A1">
        <w:t xml:space="preserve"> Rete Nazionale delle Scuole per la Pace,</w:t>
      </w:r>
      <w:r>
        <w:t xml:space="preserve"> dal</w:t>
      </w:r>
      <w:r w:rsidRPr="004D30A1">
        <w:t xml:space="preserve"> Coordinamento Nazionale degli Enti Locali per la Pace e i Diritti Umani, </w:t>
      </w:r>
      <w:r>
        <w:t xml:space="preserve">il </w:t>
      </w:r>
      <w:r w:rsidRPr="004D30A1">
        <w:t xml:space="preserve">Liceo </w:t>
      </w:r>
      <w:r>
        <w:t>“</w:t>
      </w:r>
      <w:r w:rsidRPr="004D30A1">
        <w:t>Attilio Bertolucci</w:t>
      </w:r>
      <w:r>
        <w:t>”</w:t>
      </w:r>
      <w:r w:rsidRPr="004D30A1">
        <w:t xml:space="preserve"> di Parma</w:t>
      </w:r>
      <w:r>
        <w:t xml:space="preserve">, </w:t>
      </w:r>
      <w:r w:rsidRPr="004D30A1">
        <w:t xml:space="preserve">la </w:t>
      </w:r>
      <w:r w:rsidRPr="004D30A1">
        <w:rPr>
          <w:rFonts w:cs="Calibri"/>
        </w:rPr>
        <w:t>Scuola di Alta Formazione “Educare all’Incontro e alla Solidarietà” della LUMSA di Roma</w:t>
      </w:r>
      <w:r>
        <w:rPr>
          <w:rFonts w:cs="Calibri"/>
        </w:rPr>
        <w:t xml:space="preserve">, </w:t>
      </w:r>
      <w:r w:rsidRPr="004D30A1">
        <w:t xml:space="preserve">il Centro Diritti Umani “Antonio </w:t>
      </w:r>
      <w:proofErr w:type="spellStart"/>
      <w:r w:rsidRPr="004D30A1">
        <w:t>Papisca</w:t>
      </w:r>
      <w:proofErr w:type="spellEnd"/>
      <w:r w:rsidRPr="004D30A1">
        <w:t>” e la Cattedra Unesco “Diritti Umani, Democrazia e Pace” dell’Università di Padova</w:t>
      </w:r>
      <w:r w:rsidRPr="004D30A1">
        <w:rPr>
          <w:rFonts w:cs="Calibri"/>
        </w:rPr>
        <w:t xml:space="preserve"> e </w:t>
      </w:r>
      <w:r w:rsidRPr="004D30A1">
        <w:t>la Tavola della Pace.</w:t>
      </w:r>
      <w:r>
        <w:t xml:space="preserve"> In collaborazione con la </w:t>
      </w:r>
      <w:r w:rsidRPr="0056101E">
        <w:lastRenderedPageBreak/>
        <w:t>Rete delle Università per la pace</w:t>
      </w:r>
      <w:r>
        <w:t xml:space="preserve"> promossa dalla Conferenza dei Rettori delle Università Italiane</w:t>
      </w:r>
      <w:r>
        <w:rPr>
          <w:bCs/>
        </w:rPr>
        <w:t>.</w:t>
      </w:r>
    </w:p>
    <w:p w14:paraId="2EC0A119" w14:textId="77777777" w:rsidR="00AA436A" w:rsidRPr="00AE4C88" w:rsidRDefault="00AA436A" w:rsidP="002D3AFD">
      <w:pPr>
        <w:tabs>
          <w:tab w:val="left" w:pos="2694"/>
        </w:tabs>
        <w:rPr>
          <w:b/>
          <w:bCs/>
          <w:sz w:val="22"/>
          <w:szCs w:val="22"/>
        </w:rPr>
      </w:pPr>
    </w:p>
    <w:p w14:paraId="3440F7D9" w14:textId="20B7FD2B" w:rsidR="005761B3" w:rsidRPr="005761B3" w:rsidRDefault="005761B3" w:rsidP="002D3AFD">
      <w:pPr>
        <w:tabs>
          <w:tab w:val="left" w:pos="2694"/>
        </w:tabs>
        <w:rPr>
          <w:b/>
          <w:bCs/>
        </w:rPr>
      </w:pPr>
      <w:r>
        <w:rPr>
          <w:b/>
          <w:bCs/>
        </w:rPr>
        <w:t>C</w:t>
      </w:r>
      <w:r w:rsidRPr="005761B3">
        <w:rPr>
          <w:b/>
          <w:bCs/>
        </w:rPr>
        <w:t>entinaia di attività</w:t>
      </w:r>
    </w:p>
    <w:p w14:paraId="26AB0917" w14:textId="579A36BE" w:rsidR="002D3AFD" w:rsidRDefault="002D3AFD" w:rsidP="002D3AFD">
      <w:r>
        <w:t xml:space="preserve">Durante la </w:t>
      </w:r>
      <w:r w:rsidRPr="002B7A37">
        <w:rPr>
          <w:b/>
          <w:bCs/>
        </w:rPr>
        <w:t>Settimana Civica</w:t>
      </w:r>
      <w:r>
        <w:t xml:space="preserve"> si svolgeranno centinaia di attività organizzate da </w:t>
      </w:r>
      <w:r w:rsidR="00D91C9A">
        <w:t>oltre 100</w:t>
      </w:r>
      <w:r>
        <w:t xml:space="preserve"> scuole di tutte le regioni italiane, dall’infanzia alla scuola secondaria di II grado, dall’Università e da</w:t>
      </w:r>
      <w:r w:rsidR="00D6738C">
        <w:t xml:space="preserve"> oltre 100</w:t>
      </w:r>
      <w:r>
        <w:t xml:space="preserve"> Enti Locali allo scopo di </w:t>
      </w:r>
      <w:r w:rsidRPr="0047770B">
        <w:rPr>
          <w:b/>
          <w:bCs/>
        </w:rPr>
        <w:t>valorizzare le prime esperienze</w:t>
      </w:r>
      <w:r w:rsidRPr="00302B0F">
        <w:t xml:space="preserve"> di educazione civica realizzate nell’anno scolastico </w:t>
      </w:r>
      <w:r>
        <w:t xml:space="preserve">in corso e </w:t>
      </w:r>
      <w:r w:rsidRPr="00EF27F6">
        <w:rPr>
          <w:b/>
          <w:bCs/>
        </w:rPr>
        <w:t>promuovere la cultura civica della cura, dei diritti e delle responsabilità</w:t>
      </w:r>
      <w:r>
        <w:t xml:space="preserve"> alla luce</w:t>
      </w:r>
      <w:r w:rsidRPr="002304E4">
        <w:t xml:space="preserve"> </w:t>
      </w:r>
      <w:r>
        <w:t>delle grandi sfide aperte.</w:t>
      </w:r>
    </w:p>
    <w:p w14:paraId="3D4E541E" w14:textId="4D781BCF" w:rsidR="002D3AFD" w:rsidRPr="00AE4C88" w:rsidRDefault="002D3AFD" w:rsidP="00882CBD">
      <w:pPr>
        <w:rPr>
          <w:sz w:val="22"/>
          <w:szCs w:val="22"/>
        </w:rPr>
      </w:pPr>
    </w:p>
    <w:p w14:paraId="13CFAF17" w14:textId="45189FFE" w:rsidR="005761B3" w:rsidRDefault="005761B3" w:rsidP="00882CBD">
      <w:r>
        <w:rPr>
          <w:b/>
          <w:bCs/>
        </w:rPr>
        <w:t>L</w:t>
      </w:r>
      <w:r w:rsidRPr="00EB0DA1">
        <w:rPr>
          <w:b/>
          <w:bCs/>
        </w:rPr>
        <w:t>unedì 19 aprile</w:t>
      </w:r>
      <w:r>
        <w:rPr>
          <w:b/>
          <w:bCs/>
        </w:rPr>
        <w:t xml:space="preserve"> </w:t>
      </w:r>
      <w:r w:rsidR="003269AC">
        <w:rPr>
          <w:b/>
          <w:bCs/>
        </w:rPr>
        <w:t>- L</w:t>
      </w:r>
      <w:r>
        <w:rPr>
          <w:b/>
          <w:bCs/>
        </w:rPr>
        <w:t>’inaugurazione</w:t>
      </w:r>
    </w:p>
    <w:p w14:paraId="6194BF31" w14:textId="67076735" w:rsidR="00AE4C88" w:rsidRDefault="008477BA" w:rsidP="006C2357">
      <w:pPr>
        <w:tabs>
          <w:tab w:val="left" w:pos="2694"/>
        </w:tabs>
        <w:rPr>
          <w:b/>
        </w:rPr>
      </w:pPr>
      <w:r>
        <w:t xml:space="preserve">La Settimana sarà inaugurata </w:t>
      </w:r>
      <w:r w:rsidRPr="00EB0DA1">
        <w:rPr>
          <w:b/>
          <w:bCs/>
        </w:rPr>
        <w:t xml:space="preserve">lunedì 19 aprile 2021 </w:t>
      </w:r>
      <w:r>
        <w:rPr>
          <w:b/>
          <w:bCs/>
        </w:rPr>
        <w:t>da</w:t>
      </w:r>
      <w:r w:rsidRPr="00D01058">
        <w:rPr>
          <w:b/>
        </w:rPr>
        <w:t xml:space="preserve">ll’Assemblea Grande </w:t>
      </w:r>
      <w:r w:rsidRPr="005F06F1">
        <w:rPr>
          <w:b/>
          <w:bCs/>
        </w:rPr>
        <w:t xml:space="preserve">dell’Educazione Civica che si terrà </w:t>
      </w:r>
      <w:r w:rsidRPr="00EB0DA1">
        <w:rPr>
          <w:b/>
          <w:bCs/>
        </w:rPr>
        <w:t xml:space="preserve">dalle ore </w:t>
      </w:r>
      <w:r>
        <w:rPr>
          <w:b/>
          <w:bCs/>
        </w:rPr>
        <w:t>9.3</w:t>
      </w:r>
      <w:r w:rsidRPr="00C86AB6">
        <w:rPr>
          <w:b/>
          <w:bCs/>
        </w:rPr>
        <w:t xml:space="preserve">0 alle 12.00 </w:t>
      </w:r>
      <w:r w:rsidRPr="009E3316">
        <w:t>via Zoom con la partecipazione del</w:t>
      </w:r>
      <w:r w:rsidRPr="00EB0DA1">
        <w:rPr>
          <w:b/>
          <w:bCs/>
        </w:rPr>
        <w:t xml:space="preserve"> Ministro dell’Istruzione </w:t>
      </w:r>
      <w:r>
        <w:rPr>
          <w:b/>
          <w:szCs w:val="28"/>
        </w:rPr>
        <w:t>Patrizio Bianchi</w:t>
      </w:r>
      <w:r w:rsidR="00FE511C">
        <w:rPr>
          <w:b/>
          <w:szCs w:val="28"/>
        </w:rPr>
        <w:t xml:space="preserve"> </w:t>
      </w:r>
      <w:r w:rsidR="00FE511C" w:rsidRPr="009E3316">
        <w:rPr>
          <w:bCs/>
          <w:szCs w:val="28"/>
        </w:rPr>
        <w:t xml:space="preserve">e della </w:t>
      </w:r>
      <w:r w:rsidR="006C2357" w:rsidRPr="009E3316">
        <w:rPr>
          <w:b/>
        </w:rPr>
        <w:t>Vice Ministra degli Affari Esteri e della Cooperazione Internazionale Marina Sereni.</w:t>
      </w:r>
      <w:r w:rsidR="00FE17C2">
        <w:rPr>
          <w:b/>
        </w:rPr>
        <w:t xml:space="preserve"> </w:t>
      </w:r>
      <w:r w:rsidR="00AE4C88">
        <w:rPr>
          <w:b/>
        </w:rPr>
        <w:t xml:space="preserve">Vedi il programma: </w:t>
      </w:r>
      <w:hyperlink r:id="rId8" w:history="1">
        <w:r w:rsidR="00AE4C88" w:rsidRPr="00C66AC5">
          <w:rPr>
            <w:rStyle w:val="Collegamentoipertestuale"/>
            <w:b/>
          </w:rPr>
          <w:t>https://bit.ly/2OTssqN</w:t>
        </w:r>
      </w:hyperlink>
      <w:r w:rsidR="00AE4C88">
        <w:rPr>
          <w:b/>
        </w:rPr>
        <w:t xml:space="preserve"> </w:t>
      </w:r>
    </w:p>
    <w:p w14:paraId="053AADD2" w14:textId="2277B755" w:rsidR="006C2357" w:rsidRPr="009E3316" w:rsidRDefault="00FE17C2" w:rsidP="006C2357">
      <w:pPr>
        <w:tabs>
          <w:tab w:val="left" w:pos="2694"/>
        </w:tabs>
        <w:rPr>
          <w:b/>
        </w:rPr>
      </w:pPr>
      <w:r w:rsidRPr="00FE17C2">
        <w:rPr>
          <w:b/>
        </w:rPr>
        <w:t>Per seguire</w:t>
      </w:r>
      <w:r>
        <w:rPr>
          <w:b/>
        </w:rPr>
        <w:t xml:space="preserve"> l’Assemblea in diretta su </w:t>
      </w:r>
      <w:proofErr w:type="spellStart"/>
      <w:r>
        <w:rPr>
          <w:b/>
        </w:rPr>
        <w:t>YouTube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hyperlink r:id="rId9" w:history="1">
        <w:r w:rsidRPr="00C66AC5">
          <w:rPr>
            <w:rStyle w:val="Collegamentoipertestuale"/>
            <w:b/>
          </w:rPr>
          <w:t>https://bit.ly/3toJJHs</w:t>
        </w:r>
      </w:hyperlink>
      <w:r>
        <w:rPr>
          <w:b/>
        </w:rPr>
        <w:t xml:space="preserve"> </w:t>
      </w:r>
    </w:p>
    <w:p w14:paraId="13AD3FBD" w14:textId="060B3754" w:rsidR="008477BA" w:rsidRPr="00AE4C88" w:rsidRDefault="008477BA" w:rsidP="00882CBD">
      <w:pPr>
        <w:rPr>
          <w:sz w:val="22"/>
          <w:szCs w:val="22"/>
        </w:rPr>
      </w:pPr>
    </w:p>
    <w:p w14:paraId="4262844D" w14:textId="5826929B" w:rsidR="003269AC" w:rsidRDefault="003269AC" w:rsidP="003269AC">
      <w:r>
        <w:rPr>
          <w:b/>
          <w:bCs/>
        </w:rPr>
        <w:t>Martedì</w:t>
      </w:r>
      <w:r w:rsidRPr="00EB0DA1">
        <w:rPr>
          <w:b/>
          <w:bCs/>
        </w:rPr>
        <w:t xml:space="preserve"> </w:t>
      </w:r>
      <w:r>
        <w:rPr>
          <w:b/>
          <w:bCs/>
        </w:rPr>
        <w:t>20</w:t>
      </w:r>
      <w:r w:rsidRPr="00EB0DA1">
        <w:rPr>
          <w:b/>
          <w:bCs/>
        </w:rPr>
        <w:t xml:space="preserve"> aprile</w:t>
      </w:r>
      <w:r>
        <w:rPr>
          <w:b/>
          <w:bCs/>
        </w:rPr>
        <w:t xml:space="preserve"> – Laboratorio di Futuro</w:t>
      </w:r>
    </w:p>
    <w:p w14:paraId="5BDDA412" w14:textId="74FA0F3F" w:rsidR="00D630EC" w:rsidRDefault="00D630EC" w:rsidP="00D630EC">
      <w:pPr>
        <w:tabs>
          <w:tab w:val="left" w:pos="2694"/>
        </w:tabs>
      </w:pPr>
      <w:r w:rsidRPr="00695208">
        <w:t>Laboratorio di Futuro</w:t>
      </w:r>
      <w:r>
        <w:t xml:space="preserve"> per le scuole Secondarie di I e II Grado</w:t>
      </w:r>
      <w:r w:rsidR="00415AD2">
        <w:t xml:space="preserve"> - </w:t>
      </w:r>
      <w:r w:rsidR="00415AD2" w:rsidRPr="00B543A2">
        <w:rPr>
          <w:b/>
          <w:bCs/>
        </w:rPr>
        <w:t>Come sarà il mondo nel 2030?</w:t>
      </w:r>
      <w:r w:rsidR="00415AD2">
        <w:rPr>
          <w:b/>
          <w:bCs/>
        </w:rPr>
        <w:t xml:space="preserve"> Incontro con </w:t>
      </w:r>
      <w:r w:rsidR="00415AD2">
        <w:rPr>
          <w:b/>
        </w:rPr>
        <w:t xml:space="preserve">Jean </w:t>
      </w:r>
      <w:proofErr w:type="spellStart"/>
      <w:r w:rsidR="00415AD2">
        <w:rPr>
          <w:b/>
        </w:rPr>
        <w:t>Fabre</w:t>
      </w:r>
      <w:proofErr w:type="spellEnd"/>
      <w:r w:rsidR="00415AD2" w:rsidRPr="00F02DA8">
        <w:rPr>
          <w:bCs/>
        </w:rPr>
        <w:t>, esperto delle Nazioni Unite (Ginevra)</w:t>
      </w:r>
      <w:r w:rsidR="001E4083">
        <w:t xml:space="preserve"> </w:t>
      </w:r>
      <w:r w:rsidR="00415AD2">
        <w:t>(</w:t>
      </w:r>
      <w:r>
        <w:t xml:space="preserve">ore </w:t>
      </w:r>
      <w:r w:rsidR="00415AD2">
        <w:t>9</w:t>
      </w:r>
      <w:r>
        <w:t>.00/12.30</w:t>
      </w:r>
      <w:r w:rsidR="00415AD2">
        <w:t xml:space="preserve"> </w:t>
      </w:r>
      <w:r w:rsidR="00DB39A6">
        <w:t>v</w:t>
      </w:r>
      <w:r w:rsidR="00415AD2">
        <w:t>ia Zoom)</w:t>
      </w:r>
    </w:p>
    <w:p w14:paraId="77563CAC" w14:textId="77777777" w:rsidR="003269AC" w:rsidRPr="00AE4C88" w:rsidRDefault="003269AC" w:rsidP="00882CBD">
      <w:pPr>
        <w:rPr>
          <w:b/>
          <w:bCs/>
          <w:sz w:val="22"/>
          <w:szCs w:val="22"/>
        </w:rPr>
      </w:pPr>
    </w:p>
    <w:p w14:paraId="57568423" w14:textId="5EF21393" w:rsidR="00DD77C4" w:rsidRDefault="00DD77C4" w:rsidP="00DD77C4">
      <w:r>
        <w:rPr>
          <w:b/>
          <w:bCs/>
        </w:rPr>
        <w:t>Giovedì 22 aprile</w:t>
      </w:r>
      <w:r w:rsidR="0011336F">
        <w:rPr>
          <w:b/>
          <w:bCs/>
        </w:rPr>
        <w:t xml:space="preserve"> </w:t>
      </w:r>
      <w:r w:rsidR="00231083">
        <w:rPr>
          <w:b/>
          <w:bCs/>
        </w:rPr>
        <w:t>–</w:t>
      </w:r>
      <w:r w:rsidR="0011336F">
        <w:rPr>
          <w:b/>
          <w:bCs/>
        </w:rPr>
        <w:t xml:space="preserve"> </w:t>
      </w:r>
      <w:r w:rsidR="00231083">
        <w:rPr>
          <w:b/>
          <w:bCs/>
        </w:rPr>
        <w:t>Le Università</w:t>
      </w:r>
    </w:p>
    <w:p w14:paraId="50E53EDA" w14:textId="77777777" w:rsidR="0017437A" w:rsidRDefault="001A12FD" w:rsidP="0017437A">
      <w:proofErr w:type="gramStart"/>
      <w:r w:rsidRPr="001A12FD">
        <w:rPr>
          <w:rFonts w:cs="Tahoma"/>
          <w:color w:val="000000"/>
          <w:szCs w:val="24"/>
        </w:rPr>
        <w:t>"</w:t>
      </w:r>
      <w:r w:rsidRPr="001A12FD">
        <w:rPr>
          <w:rFonts w:cs="Tahoma"/>
          <w:b/>
          <w:bCs/>
          <w:color w:val="000000"/>
          <w:szCs w:val="24"/>
        </w:rPr>
        <w:t>La sfida dell'educazione civica nelle università italiane"</w:t>
      </w:r>
      <w:r>
        <w:rPr>
          <w:rFonts w:cs="Tahoma"/>
          <w:color w:val="000000"/>
          <w:szCs w:val="24"/>
        </w:rPr>
        <w:t xml:space="preserve"> – Seminario promosso dalla </w:t>
      </w:r>
      <w:r w:rsidRPr="001A12FD">
        <w:rPr>
          <w:rFonts w:cs="Tahoma"/>
          <w:color w:val="000000"/>
          <w:szCs w:val="24"/>
        </w:rPr>
        <w:t>Rete delle Università per la Pace</w:t>
      </w:r>
      <w:r w:rsidR="00192986">
        <w:rPr>
          <w:rFonts w:cs="Tahoma"/>
          <w:color w:val="000000"/>
          <w:szCs w:val="24"/>
        </w:rPr>
        <w:t xml:space="preserve"> </w:t>
      </w:r>
      <w:r w:rsidR="00192986" w:rsidRPr="005A2292">
        <w:t>(ore 1</w:t>
      </w:r>
      <w:r w:rsidR="00192986">
        <w:t>0</w:t>
      </w:r>
      <w:r w:rsidR="00192986" w:rsidRPr="005A2292">
        <w:t>.00</w:t>
      </w:r>
      <w:r w:rsidR="00192986">
        <w:t xml:space="preserve"> - </w:t>
      </w:r>
      <w:r w:rsidR="00192986" w:rsidRPr="005A2292">
        <w:t>1</w:t>
      </w:r>
      <w:r w:rsidR="00192986">
        <w:t>3</w:t>
      </w:r>
      <w:r w:rsidR="00192986" w:rsidRPr="005A2292">
        <w:t>.</w:t>
      </w:r>
      <w:r w:rsidR="00192986">
        <w:t>0</w:t>
      </w:r>
      <w:r w:rsidR="00192986" w:rsidRPr="005A2292">
        <w:t xml:space="preserve">0 </w:t>
      </w:r>
      <w:proofErr w:type="gramEnd"/>
      <w:r w:rsidR="00192986" w:rsidRPr="005A2292">
        <w:t>via Zoom)</w:t>
      </w:r>
      <w:r w:rsidR="0017437A">
        <w:t xml:space="preserve">. </w:t>
      </w:r>
    </w:p>
    <w:p w14:paraId="28125C90" w14:textId="05A92065" w:rsidR="0017437A" w:rsidRPr="0017437A" w:rsidRDefault="0017437A" w:rsidP="0017437A">
      <w:pPr>
        <w:rPr>
          <w:rFonts w:ascii="Palatino Linotype" w:hAnsi="Palatino Linotype"/>
          <w:szCs w:val="24"/>
        </w:rPr>
      </w:pPr>
      <w:r w:rsidRPr="0017437A">
        <w:rPr>
          <w:b/>
        </w:rPr>
        <w:t xml:space="preserve">Il link per </w:t>
      </w:r>
      <w:r w:rsidRPr="0017437A">
        <w:rPr>
          <w:b/>
          <w:szCs w:val="24"/>
        </w:rPr>
        <w:t xml:space="preserve">partecipare è: </w:t>
      </w:r>
      <w:r w:rsidRPr="0017437A">
        <w:rPr>
          <w:rFonts w:ascii="Palatino Linotype" w:hAnsi="Palatino Linotype"/>
          <w:b/>
          <w:szCs w:val="24"/>
        </w:rPr>
        <w:fldChar w:fldCharType="begin"/>
      </w:r>
      <w:r w:rsidRPr="0017437A">
        <w:rPr>
          <w:rFonts w:ascii="Palatino Linotype" w:hAnsi="Palatino Linotype"/>
          <w:b/>
          <w:szCs w:val="24"/>
        </w:rPr>
        <w:instrText xml:space="preserve"> HYPERLINK "https://unipd.zoom.us/j/81294210842" \t "_blank" </w:instrText>
      </w:r>
      <w:r w:rsidRPr="0017437A">
        <w:rPr>
          <w:rFonts w:ascii="Palatino Linotype" w:hAnsi="Palatino Linotype"/>
          <w:b/>
          <w:szCs w:val="24"/>
        </w:rPr>
      </w:r>
      <w:r w:rsidRPr="0017437A">
        <w:rPr>
          <w:rFonts w:ascii="Palatino Linotype" w:hAnsi="Palatino Linotype"/>
          <w:b/>
          <w:szCs w:val="24"/>
        </w:rPr>
        <w:fldChar w:fldCharType="separate"/>
      </w:r>
      <w:r w:rsidRPr="0017437A">
        <w:rPr>
          <w:rStyle w:val="Collegamentoipertestuale"/>
          <w:rFonts w:ascii="Palatino Linotype" w:hAnsi="Palatino Linotype"/>
          <w:b/>
          <w:szCs w:val="24"/>
        </w:rPr>
        <w:t>https://unipd.zoom.us/j/81294210842</w:t>
      </w:r>
      <w:r w:rsidRPr="0017437A">
        <w:rPr>
          <w:rFonts w:ascii="Palatino Linotype" w:hAnsi="Palatino Linotype"/>
          <w:b/>
          <w:szCs w:val="24"/>
        </w:rPr>
        <w:fldChar w:fldCharType="end"/>
      </w:r>
    </w:p>
    <w:p w14:paraId="4241FCB8" w14:textId="367C12AD" w:rsidR="001A12FD" w:rsidRPr="0017437A" w:rsidRDefault="0017437A" w:rsidP="00882CBD">
      <w:pPr>
        <w:rPr>
          <w:rFonts w:cs="Tahoma"/>
          <w:color w:val="000000"/>
          <w:szCs w:val="24"/>
        </w:rPr>
      </w:pPr>
      <w:r w:rsidRPr="0017437A">
        <w:rPr>
          <w:rFonts w:cs="Tahoma"/>
          <w:color w:val="000000"/>
          <w:szCs w:val="24"/>
        </w:rPr>
        <w:t xml:space="preserve"> </w:t>
      </w:r>
    </w:p>
    <w:p w14:paraId="3C290861" w14:textId="2A8381FB" w:rsidR="00231083" w:rsidRDefault="00231083" w:rsidP="00882CBD">
      <w:r>
        <w:rPr>
          <w:b/>
          <w:bCs/>
        </w:rPr>
        <w:t>V</w:t>
      </w:r>
      <w:r w:rsidRPr="00C12088">
        <w:rPr>
          <w:b/>
          <w:bCs/>
        </w:rPr>
        <w:t>enerdì 23 aprile</w:t>
      </w:r>
      <w:r>
        <w:rPr>
          <w:b/>
          <w:bCs/>
        </w:rPr>
        <w:t xml:space="preserve"> – Gli Enti Locali</w:t>
      </w:r>
    </w:p>
    <w:p w14:paraId="73B0FCD2" w14:textId="21EC44AD" w:rsidR="00231083" w:rsidRPr="00DA08E0" w:rsidRDefault="006A75A8" w:rsidP="00DA08E0">
      <w:pPr>
        <w:rPr>
          <w:b/>
        </w:rPr>
      </w:pPr>
      <w:r w:rsidRPr="006A75A8">
        <w:t>Venerdì 23 aprile</w:t>
      </w:r>
      <w:r>
        <w:rPr>
          <w:b/>
          <w:bCs/>
        </w:rPr>
        <w:t xml:space="preserve"> </w:t>
      </w:r>
      <w:r w:rsidRPr="005A2292">
        <w:t>si terrà la prima</w:t>
      </w:r>
      <w:r w:rsidRPr="00C12088">
        <w:rPr>
          <w:b/>
          <w:bCs/>
        </w:rPr>
        <w:t xml:space="preserve"> </w:t>
      </w:r>
      <w:r w:rsidR="00231083" w:rsidRPr="00C12088">
        <w:rPr>
          <w:b/>
          <w:bCs/>
        </w:rPr>
        <w:t>Conferenza Nazionale</w:t>
      </w:r>
      <w:r>
        <w:rPr>
          <w:b/>
          <w:bCs/>
        </w:rPr>
        <w:t xml:space="preserve"> dedicata a</w:t>
      </w:r>
      <w:r w:rsidR="00231083" w:rsidRPr="00C12088">
        <w:rPr>
          <w:b/>
          <w:bCs/>
        </w:rPr>
        <w:t xml:space="preserve"> “Le città per l’educazione civica” </w:t>
      </w:r>
      <w:r w:rsidRPr="005A2292">
        <w:t>(</w:t>
      </w:r>
      <w:r w:rsidR="00231083" w:rsidRPr="005A2292">
        <w:t>ore 16.00</w:t>
      </w:r>
      <w:r w:rsidR="00192986">
        <w:t xml:space="preserve"> - </w:t>
      </w:r>
      <w:r w:rsidR="00231083" w:rsidRPr="005A2292">
        <w:t>18.30 via Zoom</w:t>
      </w:r>
      <w:r w:rsidR="005A2292" w:rsidRPr="005A2292">
        <w:t>)</w:t>
      </w:r>
      <w:r w:rsidR="00DA08E0">
        <w:t xml:space="preserve"> con la partecipazione di </w:t>
      </w:r>
      <w:r w:rsidR="00DA08E0">
        <w:rPr>
          <w:b/>
        </w:rPr>
        <w:t xml:space="preserve">Cristina </w:t>
      </w:r>
      <w:proofErr w:type="spellStart"/>
      <w:r w:rsidR="00DA08E0">
        <w:rPr>
          <w:b/>
        </w:rPr>
        <w:t>Grieco</w:t>
      </w:r>
      <w:proofErr w:type="spellEnd"/>
      <w:r w:rsidR="00DA08E0" w:rsidRPr="00FF2C10">
        <w:rPr>
          <w:b/>
        </w:rPr>
        <w:t>, Consigliere del Ministro dell’Istruzione</w:t>
      </w:r>
      <w:r w:rsidR="00796175">
        <w:rPr>
          <w:b/>
        </w:rPr>
        <w:t>.</w:t>
      </w:r>
    </w:p>
    <w:p w14:paraId="6BE45A93" w14:textId="77777777" w:rsidR="00055A7E" w:rsidRPr="00AE4C88" w:rsidRDefault="00055A7E" w:rsidP="00882CBD">
      <w:pPr>
        <w:rPr>
          <w:sz w:val="22"/>
          <w:szCs w:val="22"/>
        </w:rPr>
      </w:pPr>
    </w:p>
    <w:p w14:paraId="187051F0" w14:textId="6175B94E" w:rsidR="0082125D" w:rsidRDefault="0082125D" w:rsidP="00882CBD">
      <w:r>
        <w:rPr>
          <w:b/>
          <w:bCs/>
        </w:rPr>
        <w:t>La parola agli studenti e studentesse</w:t>
      </w:r>
    </w:p>
    <w:p w14:paraId="3CACB3DF" w14:textId="3827D3AE" w:rsidR="009E3316" w:rsidRDefault="009E3316" w:rsidP="009E3316">
      <w:pPr>
        <w:rPr>
          <w:b/>
          <w:bCs/>
        </w:rPr>
      </w:pPr>
      <w:r>
        <w:t xml:space="preserve">La Settimana sarà anche l’occasione per </w:t>
      </w:r>
      <w:r>
        <w:rPr>
          <w:b/>
          <w:bCs/>
        </w:rPr>
        <w:t>chiedere</w:t>
      </w:r>
      <w:r w:rsidRPr="003C1C2A">
        <w:rPr>
          <w:b/>
          <w:bCs/>
        </w:rPr>
        <w:t xml:space="preserve"> agli studenti</w:t>
      </w:r>
      <w:r>
        <w:rPr>
          <w:b/>
          <w:bCs/>
        </w:rPr>
        <w:t xml:space="preserve"> e studentesse cosa pensano dell’</w:t>
      </w:r>
      <w:r w:rsidRPr="003C1C2A">
        <w:rPr>
          <w:b/>
          <w:bCs/>
        </w:rPr>
        <w:t>Educazione Civica</w:t>
      </w:r>
    </w:p>
    <w:p w14:paraId="0BDEE455" w14:textId="77777777" w:rsidR="009E3316" w:rsidRPr="00AE4C88" w:rsidRDefault="009E3316" w:rsidP="009E3316">
      <w:pPr>
        <w:rPr>
          <w:sz w:val="22"/>
          <w:szCs w:val="22"/>
        </w:rPr>
      </w:pPr>
    </w:p>
    <w:p w14:paraId="4DA92E0E" w14:textId="1B7D7802" w:rsidR="0082125D" w:rsidRDefault="0082125D" w:rsidP="0082125D">
      <w:r>
        <w:rPr>
          <w:b/>
          <w:bCs/>
        </w:rPr>
        <w:t>La prima valutazione dei docenti</w:t>
      </w:r>
    </w:p>
    <w:p w14:paraId="733BC2BD" w14:textId="6AF09459" w:rsidR="003E7D42" w:rsidRDefault="009E3316" w:rsidP="007B3B3C">
      <w:r w:rsidRPr="009E3316">
        <w:t xml:space="preserve">Durante la sessione inaugurale </w:t>
      </w:r>
      <w:r w:rsidR="00FF2C10">
        <w:t xml:space="preserve">del 19 aprile </w:t>
      </w:r>
      <w:r w:rsidRPr="009E3316">
        <w:t xml:space="preserve">verranno presentati i risultati di una </w:t>
      </w:r>
      <w:r w:rsidRPr="00E64473">
        <w:rPr>
          <w:b/>
          <w:bCs/>
        </w:rPr>
        <w:t>indagine sul primo anno d’insegnamento di educazione civica effettuata tra 500 docenti e dirigenti scolastici</w:t>
      </w:r>
    </w:p>
    <w:p w14:paraId="0248B17E" w14:textId="47A8EECD" w:rsidR="007B3B3C" w:rsidRPr="00AE4C88" w:rsidRDefault="007B3B3C" w:rsidP="007E1ADF">
      <w:pPr>
        <w:rPr>
          <w:sz w:val="22"/>
          <w:szCs w:val="22"/>
        </w:rPr>
      </w:pPr>
    </w:p>
    <w:p w14:paraId="66441FD6" w14:textId="77777777" w:rsidR="00FE17C2" w:rsidRDefault="00FE17C2" w:rsidP="00FE17C2">
      <w:pPr>
        <w:jc w:val="left"/>
      </w:pPr>
      <w:r>
        <w:t xml:space="preserve">Per saperne di più vai al sito: </w:t>
      </w:r>
      <w:hyperlink r:id="rId10" w:history="1">
        <w:r w:rsidRPr="00C66AC5">
          <w:rPr>
            <w:rStyle w:val="Collegamentoipertestuale"/>
          </w:rPr>
          <w:t>http://www.lamiascuolaperlapace.it/lasettimanacivica/</w:t>
        </w:r>
      </w:hyperlink>
      <w:r>
        <w:t xml:space="preserve"> </w:t>
      </w:r>
    </w:p>
    <w:p w14:paraId="220F4AC6" w14:textId="77777777" w:rsidR="00AE4C88" w:rsidRPr="00AE4C88" w:rsidRDefault="00AE4C88" w:rsidP="00FE17C2">
      <w:pPr>
        <w:rPr>
          <w:sz w:val="22"/>
          <w:szCs w:val="22"/>
        </w:rPr>
      </w:pPr>
    </w:p>
    <w:p w14:paraId="5FFA562A" w14:textId="77777777" w:rsidR="00FE17C2" w:rsidRPr="00FC63FC" w:rsidRDefault="00FE17C2" w:rsidP="00FE17C2">
      <w:pPr>
        <w:rPr>
          <w:b/>
        </w:rPr>
      </w:pPr>
      <w:r w:rsidRPr="00FC63FC">
        <w:rPr>
          <w:b/>
        </w:rPr>
        <w:t>Per informazioni:</w:t>
      </w:r>
    </w:p>
    <w:p w14:paraId="21C87F0C" w14:textId="3ABFC17B" w:rsidR="00FE17C2" w:rsidRDefault="00FE17C2" w:rsidP="00FE17C2">
      <w:r>
        <w:t>Amelia Rossi -</w:t>
      </w:r>
      <w:proofErr w:type="gramStart"/>
      <w:r>
        <w:t xml:space="preserve">  </w:t>
      </w:r>
      <w:proofErr w:type="gramEnd"/>
      <w:r>
        <w:t>Ufficio Stampa Coordinamento Nazionale Enti Locali per la pace e i diritti umani</w:t>
      </w:r>
    </w:p>
    <w:p w14:paraId="23BEB784" w14:textId="77777777" w:rsidR="00FE17C2" w:rsidRDefault="00FE17C2" w:rsidP="00FE17C2">
      <w:pPr>
        <w:rPr>
          <w:rStyle w:val="Collegamentoipertestuale"/>
        </w:rPr>
      </w:pPr>
      <w:r>
        <w:t xml:space="preserve">M. 3351401733 – </w:t>
      </w:r>
      <w:hyperlink r:id="rId11" w:history="1">
        <w:r w:rsidRPr="00C66AC5">
          <w:rPr>
            <w:rStyle w:val="Collegamentoipertestuale"/>
          </w:rPr>
          <w:t>stampa@perlapace.it</w:t>
        </w:r>
      </w:hyperlink>
    </w:p>
    <w:p w14:paraId="696E50FD" w14:textId="7E601794" w:rsidR="00FE17C2" w:rsidRDefault="00ED7649" w:rsidP="00FE17C2">
      <w:hyperlink r:id="rId12" w:history="1">
        <w:r w:rsidR="00FE17C2" w:rsidRPr="00C66AC5">
          <w:rPr>
            <w:rStyle w:val="Collegamentoipertestuale"/>
          </w:rPr>
          <w:t>www.cittaperlapace.it</w:t>
        </w:r>
      </w:hyperlink>
      <w:r w:rsidR="00FE17C2">
        <w:rPr>
          <w:rStyle w:val="Collegamentoipertestuale"/>
        </w:rPr>
        <w:t xml:space="preserve"> </w:t>
      </w:r>
    </w:p>
    <w:p w14:paraId="51BF0ABE" w14:textId="79695861" w:rsidR="00AB0B25" w:rsidRPr="00FE17C2" w:rsidRDefault="00ED7649" w:rsidP="007E1ADF">
      <w:hyperlink r:id="rId13" w:history="1">
        <w:r w:rsidR="00FE17C2" w:rsidRPr="00C66AC5">
          <w:rPr>
            <w:rStyle w:val="Collegamentoipertestuale"/>
          </w:rPr>
          <w:t>www.perlapace.it</w:t>
        </w:r>
      </w:hyperlink>
    </w:p>
    <w:sectPr w:rsidR="00AB0B25" w:rsidRPr="00FE17C2" w:rsidSect="00C65D0A">
      <w:footerReference w:type="even" r:id="rId14"/>
      <w:footerReference w:type="defaul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3E74" w14:textId="77777777" w:rsidR="00D555F1" w:rsidRDefault="00D555F1" w:rsidP="001D4573">
      <w:r>
        <w:separator/>
      </w:r>
    </w:p>
  </w:endnote>
  <w:endnote w:type="continuationSeparator" w:id="0">
    <w:p w14:paraId="095C89AD" w14:textId="77777777" w:rsidR="00D555F1" w:rsidRDefault="00D555F1" w:rsidP="001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6617430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B71432" w14:textId="7EBF80AF" w:rsidR="001D4573" w:rsidRDefault="001D4573" w:rsidP="00F450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04A9806" w14:textId="77777777" w:rsidR="001D4573" w:rsidRDefault="001D457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2916314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020BE7" w14:textId="4BD0189E" w:rsidR="001D4573" w:rsidRDefault="001D4573" w:rsidP="00F450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D7649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6C488ACF" w14:textId="77777777" w:rsidR="001D4573" w:rsidRDefault="001D457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8EFA" w14:textId="77777777" w:rsidR="00D555F1" w:rsidRDefault="00D555F1" w:rsidP="001D4573">
      <w:r>
        <w:separator/>
      </w:r>
    </w:p>
  </w:footnote>
  <w:footnote w:type="continuationSeparator" w:id="0">
    <w:p w14:paraId="2E5BE2C6" w14:textId="77777777" w:rsidR="00D555F1" w:rsidRDefault="00D555F1" w:rsidP="001D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66F"/>
    <w:multiLevelType w:val="hybridMultilevel"/>
    <w:tmpl w:val="EC982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4B71"/>
    <w:multiLevelType w:val="hybridMultilevel"/>
    <w:tmpl w:val="6FC20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69B"/>
    <w:multiLevelType w:val="hybridMultilevel"/>
    <w:tmpl w:val="8C7E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E20"/>
    <w:multiLevelType w:val="hybridMultilevel"/>
    <w:tmpl w:val="6FC20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4"/>
    <w:rsid w:val="0000133F"/>
    <w:rsid w:val="0001757C"/>
    <w:rsid w:val="00026429"/>
    <w:rsid w:val="00040A45"/>
    <w:rsid w:val="00041E92"/>
    <w:rsid w:val="00046487"/>
    <w:rsid w:val="0005400D"/>
    <w:rsid w:val="00055A7E"/>
    <w:rsid w:val="00066424"/>
    <w:rsid w:val="000765BE"/>
    <w:rsid w:val="000A10FC"/>
    <w:rsid w:val="000A69A2"/>
    <w:rsid w:val="00110ACB"/>
    <w:rsid w:val="0011336F"/>
    <w:rsid w:val="00116255"/>
    <w:rsid w:val="00116E8B"/>
    <w:rsid w:val="001176D5"/>
    <w:rsid w:val="00121B12"/>
    <w:rsid w:val="00142D02"/>
    <w:rsid w:val="001473E9"/>
    <w:rsid w:val="00155FFC"/>
    <w:rsid w:val="00163B51"/>
    <w:rsid w:val="00164269"/>
    <w:rsid w:val="0017437A"/>
    <w:rsid w:val="00177FC9"/>
    <w:rsid w:val="00192986"/>
    <w:rsid w:val="001966DC"/>
    <w:rsid w:val="001A12FD"/>
    <w:rsid w:val="001B15FD"/>
    <w:rsid w:val="001D061E"/>
    <w:rsid w:val="001D1AD0"/>
    <w:rsid w:val="001D4573"/>
    <w:rsid w:val="001E4083"/>
    <w:rsid w:val="002077BA"/>
    <w:rsid w:val="00210DE1"/>
    <w:rsid w:val="002116BF"/>
    <w:rsid w:val="00221990"/>
    <w:rsid w:val="00231083"/>
    <w:rsid w:val="002358F2"/>
    <w:rsid w:val="0024485E"/>
    <w:rsid w:val="00245C51"/>
    <w:rsid w:val="00253BBE"/>
    <w:rsid w:val="0029495D"/>
    <w:rsid w:val="002A1CB2"/>
    <w:rsid w:val="002C3652"/>
    <w:rsid w:val="002C701F"/>
    <w:rsid w:val="002D3AFD"/>
    <w:rsid w:val="002E7D04"/>
    <w:rsid w:val="002F0C16"/>
    <w:rsid w:val="00305649"/>
    <w:rsid w:val="00307ECA"/>
    <w:rsid w:val="00313D23"/>
    <w:rsid w:val="003269AC"/>
    <w:rsid w:val="0033474F"/>
    <w:rsid w:val="00335F77"/>
    <w:rsid w:val="00340AB0"/>
    <w:rsid w:val="003512C0"/>
    <w:rsid w:val="0035418A"/>
    <w:rsid w:val="00356308"/>
    <w:rsid w:val="00357EDA"/>
    <w:rsid w:val="00364739"/>
    <w:rsid w:val="00367D0A"/>
    <w:rsid w:val="00373FFF"/>
    <w:rsid w:val="00377E22"/>
    <w:rsid w:val="00382037"/>
    <w:rsid w:val="003820D2"/>
    <w:rsid w:val="003971B4"/>
    <w:rsid w:val="003B40B6"/>
    <w:rsid w:val="003C2160"/>
    <w:rsid w:val="003E4A29"/>
    <w:rsid w:val="003E686C"/>
    <w:rsid w:val="003E7D42"/>
    <w:rsid w:val="003F077D"/>
    <w:rsid w:val="003F1B4A"/>
    <w:rsid w:val="0040612B"/>
    <w:rsid w:val="00410D91"/>
    <w:rsid w:val="00414AA1"/>
    <w:rsid w:val="00415822"/>
    <w:rsid w:val="00415AD2"/>
    <w:rsid w:val="0042114A"/>
    <w:rsid w:val="004235C2"/>
    <w:rsid w:val="00441F10"/>
    <w:rsid w:val="00444CE5"/>
    <w:rsid w:val="00445941"/>
    <w:rsid w:val="004A467B"/>
    <w:rsid w:val="004C09C6"/>
    <w:rsid w:val="004E253F"/>
    <w:rsid w:val="004E6191"/>
    <w:rsid w:val="00512141"/>
    <w:rsid w:val="00517AE3"/>
    <w:rsid w:val="00533A22"/>
    <w:rsid w:val="00534737"/>
    <w:rsid w:val="005501C6"/>
    <w:rsid w:val="005666F6"/>
    <w:rsid w:val="005761B3"/>
    <w:rsid w:val="00586A97"/>
    <w:rsid w:val="00587DBC"/>
    <w:rsid w:val="00597947"/>
    <w:rsid w:val="005A20AA"/>
    <w:rsid w:val="005A2292"/>
    <w:rsid w:val="005A3846"/>
    <w:rsid w:val="005C4AA7"/>
    <w:rsid w:val="005D3327"/>
    <w:rsid w:val="005E517D"/>
    <w:rsid w:val="0062661D"/>
    <w:rsid w:val="00653AB2"/>
    <w:rsid w:val="006579ED"/>
    <w:rsid w:val="00664450"/>
    <w:rsid w:val="00682FF6"/>
    <w:rsid w:val="006855AF"/>
    <w:rsid w:val="006A3F77"/>
    <w:rsid w:val="006A46C2"/>
    <w:rsid w:val="006A4ADD"/>
    <w:rsid w:val="006A75A8"/>
    <w:rsid w:val="006B0FE6"/>
    <w:rsid w:val="006C21B6"/>
    <w:rsid w:val="006C2357"/>
    <w:rsid w:val="006D1A45"/>
    <w:rsid w:val="006E2437"/>
    <w:rsid w:val="006F49B2"/>
    <w:rsid w:val="00717CA0"/>
    <w:rsid w:val="0072690C"/>
    <w:rsid w:val="0073356D"/>
    <w:rsid w:val="00746688"/>
    <w:rsid w:val="00753513"/>
    <w:rsid w:val="00754C71"/>
    <w:rsid w:val="007813CA"/>
    <w:rsid w:val="00791468"/>
    <w:rsid w:val="00792561"/>
    <w:rsid w:val="00796175"/>
    <w:rsid w:val="007A19DA"/>
    <w:rsid w:val="007B3B3C"/>
    <w:rsid w:val="007D16A3"/>
    <w:rsid w:val="007E1ADF"/>
    <w:rsid w:val="00807189"/>
    <w:rsid w:val="008114D6"/>
    <w:rsid w:val="00817759"/>
    <w:rsid w:val="0082125D"/>
    <w:rsid w:val="0082568E"/>
    <w:rsid w:val="008477BA"/>
    <w:rsid w:val="00855F6D"/>
    <w:rsid w:val="008627FA"/>
    <w:rsid w:val="00866067"/>
    <w:rsid w:val="00882CBD"/>
    <w:rsid w:val="008B5C7B"/>
    <w:rsid w:val="008C67FA"/>
    <w:rsid w:val="008D14ED"/>
    <w:rsid w:val="008D787B"/>
    <w:rsid w:val="008E17B3"/>
    <w:rsid w:val="008E6FC7"/>
    <w:rsid w:val="00913EA6"/>
    <w:rsid w:val="0092552A"/>
    <w:rsid w:val="00930B89"/>
    <w:rsid w:val="00932B77"/>
    <w:rsid w:val="009517AE"/>
    <w:rsid w:val="00970E78"/>
    <w:rsid w:val="00973574"/>
    <w:rsid w:val="00976E40"/>
    <w:rsid w:val="009945CD"/>
    <w:rsid w:val="00994A14"/>
    <w:rsid w:val="009A2FAA"/>
    <w:rsid w:val="009A3B3B"/>
    <w:rsid w:val="009C01D2"/>
    <w:rsid w:val="009C3031"/>
    <w:rsid w:val="009D1B39"/>
    <w:rsid w:val="009D3A3A"/>
    <w:rsid w:val="009E3316"/>
    <w:rsid w:val="009F2CBC"/>
    <w:rsid w:val="009F3F92"/>
    <w:rsid w:val="009F5FB9"/>
    <w:rsid w:val="009F6620"/>
    <w:rsid w:val="00A04082"/>
    <w:rsid w:val="00A21214"/>
    <w:rsid w:val="00A260EE"/>
    <w:rsid w:val="00A407F6"/>
    <w:rsid w:val="00A509AE"/>
    <w:rsid w:val="00A65264"/>
    <w:rsid w:val="00A70FC3"/>
    <w:rsid w:val="00A761F9"/>
    <w:rsid w:val="00A92064"/>
    <w:rsid w:val="00A93610"/>
    <w:rsid w:val="00A94B8D"/>
    <w:rsid w:val="00AA436A"/>
    <w:rsid w:val="00AA66C3"/>
    <w:rsid w:val="00AB0B25"/>
    <w:rsid w:val="00AB4D7D"/>
    <w:rsid w:val="00AB6F33"/>
    <w:rsid w:val="00AC71C7"/>
    <w:rsid w:val="00AD218D"/>
    <w:rsid w:val="00AE4C88"/>
    <w:rsid w:val="00AF23C0"/>
    <w:rsid w:val="00AF6383"/>
    <w:rsid w:val="00B172DF"/>
    <w:rsid w:val="00B23FA7"/>
    <w:rsid w:val="00B314CB"/>
    <w:rsid w:val="00B315B3"/>
    <w:rsid w:val="00B92EE0"/>
    <w:rsid w:val="00B92F95"/>
    <w:rsid w:val="00B933E1"/>
    <w:rsid w:val="00B9347E"/>
    <w:rsid w:val="00BB4543"/>
    <w:rsid w:val="00BB47BD"/>
    <w:rsid w:val="00BB6782"/>
    <w:rsid w:val="00BD4E7C"/>
    <w:rsid w:val="00C11610"/>
    <w:rsid w:val="00C364EF"/>
    <w:rsid w:val="00C619C8"/>
    <w:rsid w:val="00C621BB"/>
    <w:rsid w:val="00C62497"/>
    <w:rsid w:val="00C63597"/>
    <w:rsid w:val="00C65D0A"/>
    <w:rsid w:val="00C70A1D"/>
    <w:rsid w:val="00C727FD"/>
    <w:rsid w:val="00CB70EE"/>
    <w:rsid w:val="00CC5B3B"/>
    <w:rsid w:val="00CC6CEF"/>
    <w:rsid w:val="00CD0C2C"/>
    <w:rsid w:val="00CD0F1B"/>
    <w:rsid w:val="00CD1C5D"/>
    <w:rsid w:val="00CE12C1"/>
    <w:rsid w:val="00CE6D53"/>
    <w:rsid w:val="00CF7DB4"/>
    <w:rsid w:val="00D02F11"/>
    <w:rsid w:val="00D115C2"/>
    <w:rsid w:val="00D14958"/>
    <w:rsid w:val="00D2257B"/>
    <w:rsid w:val="00D33430"/>
    <w:rsid w:val="00D35D64"/>
    <w:rsid w:val="00D555F1"/>
    <w:rsid w:val="00D630EC"/>
    <w:rsid w:val="00D635CC"/>
    <w:rsid w:val="00D671FA"/>
    <w:rsid w:val="00D6738C"/>
    <w:rsid w:val="00D720D1"/>
    <w:rsid w:val="00D878A5"/>
    <w:rsid w:val="00D91C9A"/>
    <w:rsid w:val="00D93E4D"/>
    <w:rsid w:val="00DA08E0"/>
    <w:rsid w:val="00DA5319"/>
    <w:rsid w:val="00DB10B9"/>
    <w:rsid w:val="00DB1727"/>
    <w:rsid w:val="00DB39A6"/>
    <w:rsid w:val="00DD77C4"/>
    <w:rsid w:val="00DE255A"/>
    <w:rsid w:val="00DE5238"/>
    <w:rsid w:val="00DF1527"/>
    <w:rsid w:val="00DF68B4"/>
    <w:rsid w:val="00DF6E50"/>
    <w:rsid w:val="00E00AF8"/>
    <w:rsid w:val="00E1469D"/>
    <w:rsid w:val="00E223B5"/>
    <w:rsid w:val="00E2431D"/>
    <w:rsid w:val="00E27FE3"/>
    <w:rsid w:val="00E3554D"/>
    <w:rsid w:val="00E40048"/>
    <w:rsid w:val="00E453AE"/>
    <w:rsid w:val="00E55F98"/>
    <w:rsid w:val="00E61EE7"/>
    <w:rsid w:val="00E62028"/>
    <w:rsid w:val="00E64473"/>
    <w:rsid w:val="00E8491C"/>
    <w:rsid w:val="00E85386"/>
    <w:rsid w:val="00E95085"/>
    <w:rsid w:val="00E9556D"/>
    <w:rsid w:val="00E969FC"/>
    <w:rsid w:val="00E96C5F"/>
    <w:rsid w:val="00EA01F3"/>
    <w:rsid w:val="00EA169B"/>
    <w:rsid w:val="00EA6CED"/>
    <w:rsid w:val="00ED471D"/>
    <w:rsid w:val="00ED7649"/>
    <w:rsid w:val="00EF3FD2"/>
    <w:rsid w:val="00EF48A0"/>
    <w:rsid w:val="00EF4E1B"/>
    <w:rsid w:val="00F10795"/>
    <w:rsid w:val="00F51A96"/>
    <w:rsid w:val="00F62207"/>
    <w:rsid w:val="00F64CCA"/>
    <w:rsid w:val="00FA0C6E"/>
    <w:rsid w:val="00FA75C1"/>
    <w:rsid w:val="00FA7954"/>
    <w:rsid w:val="00FB6EF7"/>
    <w:rsid w:val="00FB7D20"/>
    <w:rsid w:val="00FD6425"/>
    <w:rsid w:val="00FE17C2"/>
    <w:rsid w:val="00FE2976"/>
    <w:rsid w:val="00FE2FEB"/>
    <w:rsid w:val="00FE511C"/>
    <w:rsid w:val="00FF2C10"/>
    <w:rsid w:val="00FF615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1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214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2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4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4573"/>
    <w:rPr>
      <w:rFonts w:ascii="Palatino" w:eastAsia="Times New Roman" w:hAnsi="Palatino" w:cs="Times New Roman"/>
      <w:szCs w:val="20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1D4573"/>
  </w:style>
  <w:style w:type="character" w:customStyle="1" w:styleId="Collegame">
    <w:name w:val="Collegame"/>
    <w:rsid w:val="008C67F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031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3031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atterepredefinitoparagrafo"/>
    <w:rsid w:val="001A12FD"/>
  </w:style>
  <w:style w:type="character" w:styleId="Collegamentoipertestuale">
    <w:name w:val="Hyperlink"/>
    <w:rsid w:val="00CF7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214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2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4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4573"/>
    <w:rPr>
      <w:rFonts w:ascii="Palatino" w:eastAsia="Times New Roman" w:hAnsi="Palatino" w:cs="Times New Roman"/>
      <w:szCs w:val="20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1D4573"/>
  </w:style>
  <w:style w:type="character" w:customStyle="1" w:styleId="Collegame">
    <w:name w:val="Collegame"/>
    <w:rsid w:val="008C67F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031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3031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atterepredefinitoparagrafo"/>
    <w:rsid w:val="001A12FD"/>
  </w:style>
  <w:style w:type="character" w:styleId="Collegamentoipertestuale">
    <w:name w:val="Hyperlink"/>
    <w:rsid w:val="00CF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pa@perlapace.it" TargetMode="External"/><Relationship Id="rId12" Type="http://schemas.openxmlformats.org/officeDocument/2006/relationships/hyperlink" Target="http://www.cittaperlapace.it" TargetMode="External"/><Relationship Id="rId13" Type="http://schemas.openxmlformats.org/officeDocument/2006/relationships/hyperlink" Target="http://www.perlapace.it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t.ly/2OTssqN" TargetMode="External"/><Relationship Id="rId9" Type="http://schemas.openxmlformats.org/officeDocument/2006/relationships/hyperlink" Target="https://bit.ly/3toJJHs" TargetMode="External"/><Relationship Id="rId10" Type="http://schemas.openxmlformats.org/officeDocument/2006/relationships/hyperlink" Target="http://www.lamiascuolaperlapace.it/lasettimanaciv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******* ********* **************</cp:lastModifiedBy>
  <cp:revision>51</cp:revision>
  <dcterms:created xsi:type="dcterms:W3CDTF">2021-04-13T04:14:00Z</dcterms:created>
  <dcterms:modified xsi:type="dcterms:W3CDTF">2021-04-16T07:39:00Z</dcterms:modified>
</cp:coreProperties>
</file>